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19D" w:rsidRDefault="00F2219D" w:rsidP="00F2219D">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F2219D">
        <w:rPr>
          <w:rFonts w:ascii="Times New Roman" w:eastAsia="Times New Roman" w:hAnsi="Times New Roman" w:cs="Times New Roman"/>
          <w:b/>
          <w:bCs/>
          <w:kern w:val="36"/>
          <w:sz w:val="24"/>
          <w:szCs w:val="24"/>
        </w:rPr>
        <w:t>U.K. Retail Sales Fall Most in Two Years on Rain Effects</w:t>
      </w:r>
      <w:r>
        <w:rPr>
          <w:rFonts w:ascii="Times New Roman" w:eastAsia="Times New Roman" w:hAnsi="Times New Roman" w:cs="Times New Roman"/>
          <w:b/>
          <w:bCs/>
          <w:kern w:val="36"/>
          <w:sz w:val="24"/>
          <w:szCs w:val="24"/>
        </w:rPr>
        <w:t>…..</w:t>
      </w:r>
    </w:p>
    <w:p w:rsidR="00F2219D" w:rsidRPr="00F2219D" w:rsidRDefault="00F2219D" w:rsidP="00F2219D">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hyperlink r:id="rId5" w:tooltip="Get Quote" w:history="1">
        <w:r w:rsidRPr="00F2219D">
          <w:rPr>
            <w:rFonts w:ascii="Times New Roman" w:eastAsia="Times New Roman" w:hAnsi="Times New Roman" w:cs="Times New Roman"/>
            <w:sz w:val="24"/>
            <w:szCs w:val="24"/>
          </w:rPr>
          <w:t xml:space="preserve"> U.K. retail sales</w:t>
        </w:r>
      </w:hyperlink>
      <w:r w:rsidRPr="00F2219D">
        <w:rPr>
          <w:rFonts w:ascii="Times New Roman" w:eastAsia="Times New Roman" w:hAnsi="Times New Roman" w:cs="Times New Roman"/>
          <w:sz w:val="24"/>
          <w:szCs w:val="24"/>
        </w:rPr>
        <w:t xml:space="preserve"> fell the most in more than two years in April as record rainfall reduced demand for clothing and fuel sales plunged.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Sales including auto fuel declined 2.3 percent from March, when warm weather helped lift sales by an upwardly revised 2 percent, the </w:t>
      </w:r>
      <w:hyperlink r:id="rId6" w:tooltip="Open Web Site" w:history="1">
        <w:r w:rsidRPr="00F2219D">
          <w:rPr>
            <w:rFonts w:ascii="Times New Roman" w:eastAsia="Times New Roman" w:hAnsi="Times New Roman" w:cs="Times New Roman"/>
            <w:sz w:val="24"/>
            <w:szCs w:val="24"/>
          </w:rPr>
          <w:t>Office for National Statistics</w:t>
        </w:r>
      </w:hyperlink>
      <w:r w:rsidRPr="00F2219D">
        <w:rPr>
          <w:rFonts w:ascii="Times New Roman" w:eastAsia="Times New Roman" w:hAnsi="Times New Roman" w:cs="Times New Roman"/>
          <w:sz w:val="24"/>
          <w:szCs w:val="24"/>
        </w:rPr>
        <w:t xml:space="preserve"> said today in London. The median forecast of 24 economists in a Bloomberg survey was for a 0.8 percent decline. Sales excluding fuel dropped 1 percent, the most for almost a year.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Biscuit boxes for sale at the Marks &amp; Spencer's store at Westfield Stratford City, London. Photographer: Simon Dawson/Bloomberg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hyperlink r:id="rId7" w:history="1">
        <w:r w:rsidRPr="00F2219D">
          <w:rPr>
            <w:rFonts w:ascii="Times New Roman" w:eastAsia="Times New Roman" w:hAnsi="Times New Roman" w:cs="Times New Roman"/>
            <w:sz w:val="24"/>
            <w:szCs w:val="24"/>
          </w:rPr>
          <w:t>Consumer spending</w:t>
        </w:r>
      </w:hyperlink>
      <w:r w:rsidRPr="00F2219D">
        <w:rPr>
          <w:rFonts w:ascii="Times New Roman" w:eastAsia="Times New Roman" w:hAnsi="Times New Roman" w:cs="Times New Roman"/>
          <w:sz w:val="24"/>
          <w:szCs w:val="24"/>
        </w:rPr>
        <w:t xml:space="preserve"> is being curtailed as inflation outpaces wages and unemployment remains close to a 16-year high. </w:t>
      </w:r>
      <w:hyperlink r:id="rId8" w:tooltip="Get Quote" w:history="1">
        <w:r w:rsidRPr="00F2219D">
          <w:rPr>
            <w:rFonts w:ascii="Times New Roman" w:eastAsia="Times New Roman" w:hAnsi="Times New Roman" w:cs="Times New Roman"/>
            <w:sz w:val="24"/>
            <w:szCs w:val="24"/>
          </w:rPr>
          <w:t>Marks &amp; Spencer Group Plc (MKS)</w:t>
        </w:r>
      </w:hyperlink>
      <w:r w:rsidRPr="00F2219D">
        <w:rPr>
          <w:rFonts w:ascii="Times New Roman" w:eastAsia="Times New Roman" w:hAnsi="Times New Roman" w:cs="Times New Roman"/>
          <w:sz w:val="24"/>
          <w:szCs w:val="24"/>
        </w:rPr>
        <w:t xml:space="preserve">, the largest U.K. clothing retailer, cut its sales forecast yesterday and said the economic environment is “challenging.” Stripping out the impact of fuel and wet weather, retail sales were still down on the month, the statistics office said.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“The underlying picture is sluggish,” said </w:t>
      </w:r>
      <w:hyperlink r:id="rId9" w:history="1">
        <w:r w:rsidRPr="00F2219D">
          <w:rPr>
            <w:rFonts w:ascii="Times New Roman" w:eastAsia="Times New Roman" w:hAnsi="Times New Roman" w:cs="Times New Roman"/>
            <w:sz w:val="24"/>
            <w:szCs w:val="24"/>
          </w:rPr>
          <w:t>Ross Walker</w:t>
        </w:r>
      </w:hyperlink>
      <w:r w:rsidRPr="00F2219D">
        <w:rPr>
          <w:rFonts w:ascii="Times New Roman" w:eastAsia="Times New Roman" w:hAnsi="Times New Roman" w:cs="Times New Roman"/>
          <w:sz w:val="24"/>
          <w:szCs w:val="24"/>
        </w:rPr>
        <w:t xml:space="preserve">, chief U.K. economist at </w:t>
      </w:r>
      <w:hyperlink r:id="rId10" w:tooltip="Get Quote" w:history="1">
        <w:r w:rsidRPr="00F2219D">
          <w:rPr>
            <w:rFonts w:ascii="Times New Roman" w:eastAsia="Times New Roman" w:hAnsi="Times New Roman" w:cs="Times New Roman"/>
            <w:sz w:val="24"/>
            <w:szCs w:val="24"/>
          </w:rPr>
          <w:t>Royal Bank of Scotland</w:t>
        </w:r>
      </w:hyperlink>
      <w:r w:rsidRPr="00F2219D">
        <w:rPr>
          <w:rFonts w:ascii="Times New Roman" w:eastAsia="Times New Roman" w:hAnsi="Times New Roman" w:cs="Times New Roman"/>
          <w:sz w:val="24"/>
          <w:szCs w:val="24"/>
        </w:rPr>
        <w:t xml:space="preserve"> Group in London. “Employment remains fragile and wage growth weak.”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The report came as minutes showed </w:t>
      </w:r>
      <w:hyperlink r:id="rId11" w:history="1">
        <w:r w:rsidRPr="00F2219D">
          <w:rPr>
            <w:rFonts w:ascii="Times New Roman" w:eastAsia="Times New Roman" w:hAnsi="Times New Roman" w:cs="Times New Roman"/>
            <w:sz w:val="24"/>
            <w:szCs w:val="24"/>
          </w:rPr>
          <w:t>Bank of England</w:t>
        </w:r>
      </w:hyperlink>
      <w:r w:rsidRPr="00F2219D">
        <w:rPr>
          <w:rFonts w:ascii="Times New Roman" w:eastAsia="Times New Roman" w:hAnsi="Times New Roman" w:cs="Times New Roman"/>
          <w:sz w:val="24"/>
          <w:szCs w:val="24"/>
        </w:rPr>
        <w:t xml:space="preserve"> policy maker </w:t>
      </w:r>
      <w:hyperlink r:id="rId12" w:history="1">
        <w:r w:rsidRPr="00F2219D">
          <w:rPr>
            <w:rFonts w:ascii="Times New Roman" w:eastAsia="Times New Roman" w:hAnsi="Times New Roman" w:cs="Times New Roman"/>
            <w:sz w:val="24"/>
            <w:szCs w:val="24"/>
          </w:rPr>
          <w:t>David Miles</w:t>
        </w:r>
      </w:hyperlink>
      <w:r w:rsidRPr="00F2219D">
        <w:rPr>
          <w:rFonts w:ascii="Times New Roman" w:eastAsia="Times New Roman" w:hAnsi="Times New Roman" w:cs="Times New Roman"/>
          <w:sz w:val="24"/>
          <w:szCs w:val="24"/>
        </w:rPr>
        <w:t xml:space="preserve"> maintained a push for more </w:t>
      </w:r>
      <w:proofErr w:type="gramStart"/>
      <w:r w:rsidRPr="00F2219D">
        <w:rPr>
          <w:rFonts w:ascii="Times New Roman" w:eastAsia="Times New Roman" w:hAnsi="Times New Roman" w:cs="Times New Roman"/>
          <w:sz w:val="24"/>
          <w:szCs w:val="24"/>
        </w:rPr>
        <w:t>stimulus</w:t>
      </w:r>
      <w:proofErr w:type="gramEnd"/>
      <w:r w:rsidRPr="00F2219D">
        <w:rPr>
          <w:rFonts w:ascii="Times New Roman" w:eastAsia="Times New Roman" w:hAnsi="Times New Roman" w:cs="Times New Roman"/>
          <w:sz w:val="24"/>
          <w:szCs w:val="24"/>
        </w:rPr>
        <w:t xml:space="preserve"> for the economy this month and several officials said their decision not to join his call was “finely balanced.” Deputy Governor </w:t>
      </w:r>
      <w:hyperlink r:id="rId13" w:history="1">
        <w:r w:rsidRPr="00F2219D">
          <w:rPr>
            <w:rFonts w:ascii="Times New Roman" w:eastAsia="Times New Roman" w:hAnsi="Times New Roman" w:cs="Times New Roman"/>
            <w:sz w:val="24"/>
            <w:szCs w:val="24"/>
          </w:rPr>
          <w:t>Charles Bean</w:t>
        </w:r>
      </w:hyperlink>
      <w:r w:rsidRPr="00F2219D">
        <w:rPr>
          <w:rFonts w:ascii="Times New Roman" w:eastAsia="Times New Roman" w:hAnsi="Times New Roman" w:cs="Times New Roman"/>
          <w:sz w:val="24"/>
          <w:szCs w:val="24"/>
        </w:rPr>
        <w:t xml:space="preserve"> said in a speech today that policy makers may need to resume asset purchases if there’s a significant worsening in the U.K. economy. The pound was trading at $1.5729 as of 11:25 a.m. in </w:t>
      </w:r>
      <w:hyperlink r:id="rId14" w:history="1">
        <w:r w:rsidRPr="00F2219D">
          <w:rPr>
            <w:rFonts w:ascii="Times New Roman" w:eastAsia="Times New Roman" w:hAnsi="Times New Roman" w:cs="Times New Roman"/>
            <w:sz w:val="24"/>
            <w:szCs w:val="24"/>
          </w:rPr>
          <w:t>London</w:t>
        </w:r>
      </w:hyperlink>
      <w:r w:rsidRPr="00F2219D">
        <w:rPr>
          <w:rFonts w:ascii="Times New Roman" w:eastAsia="Times New Roman" w:hAnsi="Times New Roman" w:cs="Times New Roman"/>
          <w:sz w:val="24"/>
          <w:szCs w:val="24"/>
        </w:rPr>
        <w:t xml:space="preserve">, down 0.2 percent on the day. </w:t>
      </w:r>
    </w:p>
    <w:p w:rsidR="00F2219D" w:rsidRPr="00F2219D" w:rsidRDefault="00F2219D" w:rsidP="00F2219D">
      <w:pPr>
        <w:spacing w:before="100" w:beforeAutospacing="1" w:after="100" w:afterAutospacing="1" w:line="240" w:lineRule="auto"/>
        <w:outlineLvl w:val="1"/>
        <w:rPr>
          <w:rFonts w:ascii="Times New Roman" w:eastAsia="Times New Roman" w:hAnsi="Times New Roman" w:cs="Times New Roman"/>
          <w:bCs/>
          <w:sz w:val="24"/>
          <w:szCs w:val="24"/>
        </w:rPr>
      </w:pPr>
      <w:r w:rsidRPr="00F2219D">
        <w:rPr>
          <w:rFonts w:ascii="Times New Roman" w:eastAsia="Times New Roman" w:hAnsi="Times New Roman" w:cs="Times New Roman"/>
          <w:bCs/>
          <w:sz w:val="24"/>
          <w:szCs w:val="24"/>
        </w:rPr>
        <w:t xml:space="preserve">Rain Impact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Sales were hampered by wet weather, with April registering the largest amount of rainfall for the month since records began in 1910, according to the </w:t>
      </w:r>
      <w:hyperlink r:id="rId15" w:history="1">
        <w:r w:rsidRPr="00F2219D">
          <w:rPr>
            <w:rFonts w:ascii="Times New Roman" w:eastAsia="Times New Roman" w:hAnsi="Times New Roman" w:cs="Times New Roman"/>
            <w:sz w:val="24"/>
            <w:szCs w:val="24"/>
          </w:rPr>
          <w:t>Met Office</w:t>
        </w:r>
      </w:hyperlink>
      <w:r w:rsidRPr="00F2219D">
        <w:rPr>
          <w:rFonts w:ascii="Times New Roman" w:eastAsia="Times New Roman" w:hAnsi="Times New Roman" w:cs="Times New Roman"/>
          <w:sz w:val="24"/>
          <w:szCs w:val="24"/>
        </w:rPr>
        <w:t xml:space="preserve">.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A 5.2 percent decline in clothing and footwear led the drop as the weather hit demand for summer clothing lines. There was also a sharp fall in spending at garden centers as well as on watches, jewelry, fine art, sports equipment, games and toys, the statistics office said. Total non-food sales fell 1.7 percent while food sales fell 0.6 percent. </w:t>
      </w:r>
    </w:p>
    <w:p w:rsid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Sales of fuel plunged 13.2 percent, the most for any month since records began in February 1996, with retailers reporting difficulties in replenishing stocks after a wave of panic buying in March in anticipation of strike by tanker-truck drivers.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p>
    <w:p w:rsidR="00F2219D" w:rsidRPr="00F2219D" w:rsidRDefault="00F2219D" w:rsidP="00F2219D">
      <w:pPr>
        <w:spacing w:before="100" w:beforeAutospacing="1" w:after="100" w:afterAutospacing="1" w:line="240" w:lineRule="auto"/>
        <w:outlineLvl w:val="1"/>
        <w:rPr>
          <w:rFonts w:ascii="Times New Roman" w:eastAsia="Times New Roman" w:hAnsi="Times New Roman" w:cs="Times New Roman"/>
          <w:bCs/>
          <w:sz w:val="24"/>
          <w:szCs w:val="24"/>
        </w:rPr>
      </w:pPr>
      <w:r w:rsidRPr="00F2219D">
        <w:rPr>
          <w:rFonts w:ascii="Times New Roman" w:eastAsia="Times New Roman" w:hAnsi="Times New Roman" w:cs="Times New Roman"/>
          <w:bCs/>
          <w:sz w:val="24"/>
          <w:szCs w:val="24"/>
        </w:rPr>
        <w:lastRenderedPageBreak/>
        <w:t xml:space="preserve">Incomes Squeeze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From a year earlier, sales including fuel fell 1.1 percent, the statistics office said. In the three months through April, sales growth slowed to 0.2 percent from 0.7 percent in the first quarter.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While U.K. </w:t>
      </w:r>
      <w:hyperlink r:id="rId16" w:tooltip="Get Quote" w:history="1">
        <w:r w:rsidRPr="00F2219D">
          <w:rPr>
            <w:rFonts w:ascii="Times New Roman" w:eastAsia="Times New Roman" w:hAnsi="Times New Roman" w:cs="Times New Roman"/>
            <w:sz w:val="24"/>
            <w:szCs w:val="24"/>
          </w:rPr>
          <w:t>inflation</w:t>
        </w:r>
      </w:hyperlink>
      <w:r w:rsidRPr="00F2219D">
        <w:rPr>
          <w:rFonts w:ascii="Times New Roman" w:eastAsia="Times New Roman" w:hAnsi="Times New Roman" w:cs="Times New Roman"/>
          <w:sz w:val="24"/>
          <w:szCs w:val="24"/>
        </w:rPr>
        <w:t xml:space="preserve"> slowed more than economists forecast last month to 3 percent, wages rose just 0.6 percent in the three months through March, the least since 2009, as firms slashed bonuses. The</w:t>
      </w:r>
      <w:hyperlink r:id="rId17" w:tooltip="Get Quote" w:history="1">
        <w:r w:rsidRPr="00F2219D">
          <w:rPr>
            <w:rFonts w:ascii="Times New Roman" w:eastAsia="Times New Roman" w:hAnsi="Times New Roman" w:cs="Times New Roman"/>
            <w:sz w:val="24"/>
            <w:szCs w:val="24"/>
          </w:rPr>
          <w:t xml:space="preserve"> unemployment rate</w:t>
        </w:r>
      </w:hyperlink>
      <w:r w:rsidRPr="00F2219D">
        <w:rPr>
          <w:rFonts w:ascii="Times New Roman" w:eastAsia="Times New Roman" w:hAnsi="Times New Roman" w:cs="Times New Roman"/>
          <w:sz w:val="24"/>
          <w:szCs w:val="24"/>
        </w:rPr>
        <w:t xml:space="preserve"> was 8.2 percent in the period.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Shop prices, as measured by the retail sales deflator, rose an annual 1.7 percent in April compared with a gain 2.6 percent in March, the statistics office said.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Pessimism over the economic outlook as the euro-region crisis intensifies has driven down share prices. The General Retailers Index was down 1.4 percent today, extending its drop so far this year to 7.2 percent. The broader FTSE 350 index has fallen 6 percent. </w:t>
      </w:r>
    </w:p>
    <w:p w:rsidR="00F2219D" w:rsidRP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The </w:t>
      </w:r>
      <w:hyperlink r:id="rId18" w:history="1">
        <w:r w:rsidRPr="00F2219D">
          <w:rPr>
            <w:rFonts w:ascii="Times New Roman" w:eastAsia="Times New Roman" w:hAnsi="Times New Roman" w:cs="Times New Roman"/>
            <w:sz w:val="24"/>
            <w:szCs w:val="24"/>
          </w:rPr>
          <w:t>International Monetary Fund</w:t>
        </w:r>
      </w:hyperlink>
      <w:r w:rsidRPr="00F2219D">
        <w:rPr>
          <w:rFonts w:ascii="Times New Roman" w:eastAsia="Times New Roman" w:hAnsi="Times New Roman" w:cs="Times New Roman"/>
          <w:sz w:val="24"/>
          <w:szCs w:val="24"/>
        </w:rPr>
        <w:t xml:space="preserve"> said yesterday that the U.K. economy requires further stimulus from the Bank of England and the government may need to introduce temporary tax cuts. Official figures tomorrow are forecast to confirm that gross domestic product shrank 0.2 percent in the first quarter, marking the first double-dip recession since 1975. </w:t>
      </w:r>
    </w:p>
    <w:p w:rsidR="002D22E9" w:rsidRDefault="00F2219D" w:rsidP="00F2219D">
      <w:pPr>
        <w:spacing w:before="100" w:beforeAutospacing="1" w:after="100" w:afterAutospacing="1" w:line="240" w:lineRule="auto"/>
        <w:rPr>
          <w:rFonts w:ascii="Times New Roman" w:eastAsia="Times New Roman" w:hAnsi="Times New Roman" w:cs="Times New Roman"/>
          <w:sz w:val="24"/>
          <w:szCs w:val="24"/>
        </w:rPr>
      </w:pPr>
      <w:r w:rsidRPr="00F2219D">
        <w:rPr>
          <w:rFonts w:ascii="Times New Roman" w:eastAsia="Times New Roman" w:hAnsi="Times New Roman" w:cs="Times New Roman"/>
          <w:sz w:val="24"/>
          <w:szCs w:val="24"/>
        </w:rPr>
        <w:t xml:space="preserve">Retail sales account for less than half of total consumer spending and do not include purchases of cars or eating out. </w:t>
      </w:r>
      <w:hyperlink r:id="rId19" w:history="1">
        <w:r w:rsidRPr="00F2219D">
          <w:rPr>
            <w:rFonts w:ascii="Times New Roman" w:eastAsia="Times New Roman" w:hAnsi="Times New Roman" w:cs="Times New Roman"/>
            <w:sz w:val="24"/>
            <w:szCs w:val="24"/>
          </w:rPr>
          <w:t>Internet sales</w:t>
        </w:r>
      </w:hyperlink>
      <w:r w:rsidRPr="00F2219D">
        <w:rPr>
          <w:rFonts w:ascii="Times New Roman" w:eastAsia="Times New Roman" w:hAnsi="Times New Roman" w:cs="Times New Roman"/>
          <w:sz w:val="24"/>
          <w:szCs w:val="24"/>
        </w:rPr>
        <w:t xml:space="preserve"> accounted for 8.5 percent of all retail sales values in April.</w:t>
      </w:r>
    </w:p>
    <w:p w:rsid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p>
    <w:p w:rsid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Luxury </w:t>
      </w:r>
    </w:p>
    <w:p w:rsidR="00F2219D" w:rsidRDefault="00F2219D" w:rsidP="00F2219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London office </w:t>
      </w:r>
    </w:p>
    <w:p w:rsidR="00F2219D" w:rsidRPr="00F2219D" w:rsidRDefault="00F2219D" w:rsidP="00F2219D">
      <w:pPr>
        <w:spacing w:before="100" w:beforeAutospacing="1" w:after="100" w:afterAutospacing="1" w:line="240" w:lineRule="auto"/>
        <w:rPr>
          <w:sz w:val="24"/>
          <w:szCs w:val="24"/>
        </w:rPr>
      </w:pPr>
      <w:r>
        <w:rPr>
          <w:rFonts w:ascii="Times New Roman" w:eastAsia="Times New Roman" w:hAnsi="Times New Roman" w:cs="Times New Roman"/>
          <w:sz w:val="24"/>
          <w:szCs w:val="24"/>
        </w:rPr>
        <w:t xml:space="preserve">Source:  UK retail council </w:t>
      </w:r>
    </w:p>
    <w:p w:rsidR="00F2219D" w:rsidRPr="00F2219D" w:rsidRDefault="00F2219D">
      <w:pPr>
        <w:spacing w:before="100" w:beforeAutospacing="1" w:after="100" w:afterAutospacing="1" w:line="240" w:lineRule="auto"/>
        <w:rPr>
          <w:sz w:val="24"/>
          <w:szCs w:val="24"/>
        </w:rPr>
      </w:pPr>
    </w:p>
    <w:sectPr w:rsidR="00F2219D" w:rsidRPr="00F2219D" w:rsidSect="002D22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744"/>
    <w:multiLevelType w:val="multilevel"/>
    <w:tmpl w:val="FE0C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219D"/>
    <w:rsid w:val="002D22E9"/>
    <w:rsid w:val="00F221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2E9"/>
  </w:style>
  <w:style w:type="paragraph" w:styleId="Heading1">
    <w:name w:val="heading 1"/>
    <w:basedOn w:val="Normal"/>
    <w:link w:val="Heading1Char"/>
    <w:uiPriority w:val="9"/>
    <w:qFormat/>
    <w:rsid w:val="00F221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221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1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2219D"/>
    <w:rPr>
      <w:rFonts w:ascii="Times New Roman" w:eastAsia="Times New Roman" w:hAnsi="Times New Roman" w:cs="Times New Roman"/>
      <w:b/>
      <w:bCs/>
      <w:sz w:val="36"/>
      <w:szCs w:val="36"/>
    </w:rPr>
  </w:style>
  <w:style w:type="character" w:styleId="HTMLCite">
    <w:name w:val="HTML Cite"/>
    <w:basedOn w:val="DefaultParagraphFont"/>
    <w:uiPriority w:val="99"/>
    <w:semiHidden/>
    <w:unhideWhenUsed/>
    <w:rsid w:val="00F2219D"/>
    <w:rPr>
      <w:i/>
      <w:iCs/>
    </w:rPr>
  </w:style>
  <w:style w:type="character" w:customStyle="1" w:styleId="datestamp">
    <w:name w:val="datestamp"/>
    <w:basedOn w:val="DefaultParagraphFont"/>
    <w:rsid w:val="00F2219D"/>
  </w:style>
  <w:style w:type="character" w:styleId="Hyperlink">
    <w:name w:val="Hyperlink"/>
    <w:basedOn w:val="DefaultParagraphFont"/>
    <w:uiPriority w:val="99"/>
    <w:semiHidden/>
    <w:unhideWhenUsed/>
    <w:rsid w:val="00F2219D"/>
    <w:rPr>
      <w:color w:val="0000FF"/>
      <w:u w:val="single"/>
    </w:rPr>
  </w:style>
  <w:style w:type="character" w:customStyle="1" w:styleId="commentscontainer">
    <w:name w:val="comments_container"/>
    <w:basedOn w:val="DefaultParagraphFont"/>
    <w:rsid w:val="00F2219D"/>
  </w:style>
  <w:style w:type="paragraph" w:styleId="NormalWeb">
    <w:name w:val="Normal (Web)"/>
    <w:basedOn w:val="Normal"/>
    <w:uiPriority w:val="99"/>
    <w:semiHidden/>
    <w:unhideWhenUsed/>
    <w:rsid w:val="00F22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
    <w:name w:val="caption"/>
    <w:basedOn w:val="Normal"/>
    <w:rsid w:val="00F2219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2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1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1972123">
      <w:bodyDiv w:val="1"/>
      <w:marLeft w:val="0"/>
      <w:marRight w:val="0"/>
      <w:marTop w:val="0"/>
      <w:marBottom w:val="0"/>
      <w:divBdr>
        <w:top w:val="none" w:sz="0" w:space="0" w:color="auto"/>
        <w:left w:val="none" w:sz="0" w:space="0" w:color="auto"/>
        <w:bottom w:val="none" w:sz="0" w:space="0" w:color="auto"/>
        <w:right w:val="none" w:sz="0" w:space="0" w:color="auto"/>
      </w:divBdr>
      <w:divsChild>
        <w:div w:id="868297465">
          <w:marLeft w:val="0"/>
          <w:marRight w:val="0"/>
          <w:marTop w:val="0"/>
          <w:marBottom w:val="0"/>
          <w:divBdr>
            <w:top w:val="none" w:sz="0" w:space="0" w:color="auto"/>
            <w:left w:val="none" w:sz="0" w:space="0" w:color="auto"/>
            <w:bottom w:val="none" w:sz="0" w:space="0" w:color="auto"/>
            <w:right w:val="none" w:sz="0" w:space="0" w:color="auto"/>
          </w:divBdr>
          <w:divsChild>
            <w:div w:id="256445502">
              <w:marLeft w:val="0"/>
              <w:marRight w:val="0"/>
              <w:marTop w:val="0"/>
              <w:marBottom w:val="0"/>
              <w:divBdr>
                <w:top w:val="none" w:sz="0" w:space="0" w:color="auto"/>
                <w:left w:val="none" w:sz="0" w:space="0" w:color="auto"/>
                <w:bottom w:val="none" w:sz="0" w:space="0" w:color="auto"/>
                <w:right w:val="none" w:sz="0" w:space="0" w:color="auto"/>
              </w:divBdr>
              <w:divsChild>
                <w:div w:id="1014767458">
                  <w:marLeft w:val="0"/>
                  <w:marRight w:val="0"/>
                  <w:marTop w:val="0"/>
                  <w:marBottom w:val="0"/>
                  <w:divBdr>
                    <w:top w:val="none" w:sz="0" w:space="0" w:color="auto"/>
                    <w:left w:val="none" w:sz="0" w:space="0" w:color="auto"/>
                    <w:bottom w:val="none" w:sz="0" w:space="0" w:color="auto"/>
                    <w:right w:val="none" w:sz="0" w:space="0" w:color="auto"/>
                  </w:divBdr>
                  <w:divsChild>
                    <w:div w:id="832571272">
                      <w:marLeft w:val="0"/>
                      <w:marRight w:val="0"/>
                      <w:marTop w:val="0"/>
                      <w:marBottom w:val="0"/>
                      <w:divBdr>
                        <w:top w:val="none" w:sz="0" w:space="0" w:color="auto"/>
                        <w:left w:val="none" w:sz="0" w:space="0" w:color="auto"/>
                        <w:bottom w:val="none" w:sz="0" w:space="0" w:color="auto"/>
                        <w:right w:val="none" w:sz="0" w:space="0" w:color="auto"/>
                      </w:divBdr>
                    </w:div>
                    <w:div w:id="2062973355">
                      <w:marLeft w:val="0"/>
                      <w:marRight w:val="0"/>
                      <w:marTop w:val="0"/>
                      <w:marBottom w:val="0"/>
                      <w:divBdr>
                        <w:top w:val="none" w:sz="0" w:space="0" w:color="auto"/>
                        <w:left w:val="none" w:sz="0" w:space="0" w:color="auto"/>
                        <w:bottom w:val="none" w:sz="0" w:space="0" w:color="auto"/>
                        <w:right w:val="none" w:sz="0" w:space="0" w:color="auto"/>
                      </w:divBdr>
                    </w:div>
                  </w:divsChild>
                </w:div>
                <w:div w:id="422536473">
                  <w:marLeft w:val="0"/>
                  <w:marRight w:val="0"/>
                  <w:marTop w:val="0"/>
                  <w:marBottom w:val="0"/>
                  <w:divBdr>
                    <w:top w:val="none" w:sz="0" w:space="0" w:color="auto"/>
                    <w:left w:val="none" w:sz="0" w:space="0" w:color="auto"/>
                    <w:bottom w:val="none" w:sz="0" w:space="0" w:color="auto"/>
                    <w:right w:val="none" w:sz="0" w:space="0" w:color="auto"/>
                  </w:divBdr>
                  <w:divsChild>
                    <w:div w:id="1422146992">
                      <w:marLeft w:val="0"/>
                      <w:marRight w:val="0"/>
                      <w:marTop w:val="0"/>
                      <w:marBottom w:val="0"/>
                      <w:divBdr>
                        <w:top w:val="none" w:sz="0" w:space="0" w:color="auto"/>
                        <w:left w:val="none" w:sz="0" w:space="0" w:color="auto"/>
                        <w:bottom w:val="none" w:sz="0" w:space="0" w:color="auto"/>
                        <w:right w:val="none" w:sz="0" w:space="0" w:color="auto"/>
                      </w:divBdr>
                      <w:divsChild>
                        <w:div w:id="1982612837">
                          <w:marLeft w:val="0"/>
                          <w:marRight w:val="0"/>
                          <w:marTop w:val="0"/>
                          <w:marBottom w:val="0"/>
                          <w:divBdr>
                            <w:top w:val="none" w:sz="0" w:space="0" w:color="auto"/>
                            <w:left w:val="none" w:sz="0" w:space="0" w:color="auto"/>
                            <w:bottom w:val="none" w:sz="0" w:space="0" w:color="auto"/>
                            <w:right w:val="none" w:sz="0" w:space="0" w:color="auto"/>
                          </w:divBdr>
                        </w:div>
                        <w:div w:id="1477575199">
                          <w:marLeft w:val="0"/>
                          <w:marRight w:val="0"/>
                          <w:marTop w:val="0"/>
                          <w:marBottom w:val="0"/>
                          <w:divBdr>
                            <w:top w:val="none" w:sz="0" w:space="0" w:color="auto"/>
                            <w:left w:val="none" w:sz="0" w:space="0" w:color="auto"/>
                            <w:bottom w:val="none" w:sz="0" w:space="0" w:color="auto"/>
                            <w:right w:val="none" w:sz="0" w:space="0" w:color="auto"/>
                          </w:divBdr>
                          <w:divsChild>
                            <w:div w:id="14646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97">
                      <w:marLeft w:val="0"/>
                      <w:marRight w:val="0"/>
                      <w:marTop w:val="0"/>
                      <w:marBottom w:val="0"/>
                      <w:divBdr>
                        <w:top w:val="none" w:sz="0" w:space="0" w:color="auto"/>
                        <w:left w:val="none" w:sz="0" w:space="0" w:color="auto"/>
                        <w:bottom w:val="none" w:sz="0" w:space="0" w:color="auto"/>
                        <w:right w:val="none" w:sz="0" w:space="0" w:color="auto"/>
                      </w:divBdr>
                      <w:divsChild>
                        <w:div w:id="984312952">
                          <w:marLeft w:val="0"/>
                          <w:marRight w:val="0"/>
                          <w:marTop w:val="0"/>
                          <w:marBottom w:val="0"/>
                          <w:divBdr>
                            <w:top w:val="none" w:sz="0" w:space="0" w:color="auto"/>
                            <w:left w:val="none" w:sz="0" w:space="0" w:color="auto"/>
                            <w:bottom w:val="none" w:sz="0" w:space="0" w:color="auto"/>
                            <w:right w:val="none" w:sz="0" w:space="0" w:color="auto"/>
                          </w:divBdr>
                          <w:divsChild>
                            <w:div w:id="1634369009">
                              <w:marLeft w:val="0"/>
                              <w:marRight w:val="0"/>
                              <w:marTop w:val="0"/>
                              <w:marBottom w:val="0"/>
                              <w:divBdr>
                                <w:top w:val="none" w:sz="0" w:space="0" w:color="auto"/>
                                <w:left w:val="none" w:sz="0" w:space="0" w:color="auto"/>
                                <w:bottom w:val="none" w:sz="0" w:space="0" w:color="auto"/>
                                <w:right w:val="none" w:sz="0" w:space="0" w:color="auto"/>
                              </w:divBdr>
                              <w:divsChild>
                                <w:div w:id="2987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oomberg.com/quote/MKS:LN" TargetMode="External"/><Relationship Id="rId13" Type="http://schemas.openxmlformats.org/officeDocument/2006/relationships/hyperlink" Target="http://topics.bloomberg.com/charles-bean/" TargetMode="External"/><Relationship Id="rId18" Type="http://schemas.openxmlformats.org/officeDocument/2006/relationships/hyperlink" Target="http://topics.bloomberg.com/international-monetary-fun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opics.bloomberg.com/consumer-spending/" TargetMode="External"/><Relationship Id="rId12" Type="http://schemas.openxmlformats.org/officeDocument/2006/relationships/hyperlink" Target="http://topics.bloomberg.com/david-miles/" TargetMode="External"/><Relationship Id="rId17" Type="http://schemas.openxmlformats.org/officeDocument/2006/relationships/hyperlink" Target="http://www.bloomberg.com/quote/UKUEILOR:IND" TargetMode="External"/><Relationship Id="rId2" Type="http://schemas.openxmlformats.org/officeDocument/2006/relationships/styles" Target="styles.xml"/><Relationship Id="rId16" Type="http://schemas.openxmlformats.org/officeDocument/2006/relationships/hyperlink" Target="http://www.bloomberg.com/quote/UKRPCJYR:IN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ons.gov.uk/ons/dcp171778_265949.pdf" TargetMode="External"/><Relationship Id="rId11" Type="http://schemas.openxmlformats.org/officeDocument/2006/relationships/hyperlink" Target="http://topics.bloomberg.com/bank-of-england/" TargetMode="External"/><Relationship Id="rId5" Type="http://schemas.openxmlformats.org/officeDocument/2006/relationships/hyperlink" Target="http://www.bloomberg.com/quote/UKRVINFM:IND" TargetMode="External"/><Relationship Id="rId15" Type="http://schemas.openxmlformats.org/officeDocument/2006/relationships/hyperlink" Target="http://topics.bloomberg.com/met-office/" TargetMode="External"/><Relationship Id="rId10" Type="http://schemas.openxmlformats.org/officeDocument/2006/relationships/hyperlink" Target="http://www.bloomberg.com/quote/RBS:LN" TargetMode="External"/><Relationship Id="rId19" Type="http://schemas.openxmlformats.org/officeDocument/2006/relationships/hyperlink" Target="http://topics.bloomberg.com/internet-sales/" TargetMode="External"/><Relationship Id="rId4" Type="http://schemas.openxmlformats.org/officeDocument/2006/relationships/webSettings" Target="webSettings.xml"/><Relationship Id="rId9" Type="http://schemas.openxmlformats.org/officeDocument/2006/relationships/hyperlink" Target="http://topics.bloomberg.com/ross-walker/" TargetMode="External"/><Relationship Id="rId14" Type="http://schemas.openxmlformats.org/officeDocument/2006/relationships/hyperlink" Target="http://topics.bloomberg.com/lon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2012-05-23T11:25:00Z</dcterms:created>
  <dcterms:modified xsi:type="dcterms:W3CDTF">2012-05-23T11:27:00Z</dcterms:modified>
</cp:coreProperties>
</file>